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D20" w:rsidRDefault="00134D20" w:rsidP="00134D20">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0"/>
      <w:r>
        <w:rPr>
          <w:rFonts w:ascii="Arial" w:hAnsi="Arial" w:cs="Arial"/>
          <w:b/>
          <w:bCs/>
          <w:sz w:val="20"/>
          <w:szCs w:val="20"/>
        </w:rPr>
        <w:t>Tài khoản 611 - Mua hàng</w:t>
      </w:r>
      <w:bookmarkEnd w:id="0"/>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trị giá nguyên liệu, vật liệu, công cụ, dụng cụ, hàng hóa mua vào, nhập kho hoặc đưa vào sử dụng trong kỳ. Tài khoản 611 "Mua hàng" chỉ áp dụng đối với doanh nghiệp kế toán hàng tồn kho theo phương pháp kiểm kê định kỳ.</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Giá trị nguyên liệu, vật liệu, công cụ, dụng cụ, hàng hóa mua vào phản ánh trên tài khoản 611 "Mua hàng" phải thực hiện theo nguyên tắc giá gốc.</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Trường hợp hạch toán hàng tồn kho theo phương pháp kiểm kê định kỳ, doanh nghiệp phải tổ chức kiểm kê hàng tồn kho để xác định số lượng và giá trị của từng nguyên liệu, vật liệu, hàng hóa, sản phẩm, công cụ, dụng cụ tồn kho tại thời điểm cuối kỳ kế toán để xác định giá trị hàng tồn kho xuất vào sử dụng và xuất bán trong kỳ.</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Phương pháp hạch toán hàng tồn kho theo phương pháp kiểm kê định kỳ: Khi mua nguyên liệu, vật liệu, công cụ, dụng cụ, hàng hóa, căn cứ vào hóa đơn mua hàng, Hóa đơn vận chuyển, phiếu nhập kho, thông báo thuế nhập khẩu phải nộp (hoặc biên lai thu thuế nhập khẩu,...) để ghi nhận giá gốc hàng mua vào tài khoản 611 "Mua hàng". Khi xuất sử dụng, hoặc xuất bán chỉ ghi một lần vào cuối kỳ kế toán căn cứ vào kết quả kiểm kê.</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Kế toán phải mở sổ chi tiết để hạch toán giá gốc hàng tồn kho mua vào theo từng thứ nguyên liệu, vật liệu, công cụ, dụng cụ, hàng hóa.</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611 - Mua hàng</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gốc hàng hóa, nguyên liệu, vật liệu, công cụ, dụng cụ tồn kho đầu kỳ (theo kết quả kiểm kê);</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hàng hóa, nguyên liệu, vật liệu, công cụ, dụng cụ, mua vào trong kỳ.</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gốc hàng hóa, nguyên liệu, vật liệu, công cụ, dụng cụ tồn kho cuối kỳ (theo kết quả kiểm kê);</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hàng hóa, nguyên liệu, vật liệu, công cụ, dụng cụ xuất sử dụng trong kỳ hoặc giá gốc hàng hóa xuất bán và hàng hóa gửi đi bán (chưa được xác định là đã bán trong kỳ);</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gốc nguyên liệu, vật liệu, công cụ, dụng cụ, hàng hóa mua vào trả lại cho người bán hoặc được giảm giá.</w:t>
      </w:r>
    </w:p>
    <w:p w:rsidR="00134D20" w:rsidRDefault="00134D20" w:rsidP="00134D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611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D20"/>
    <w:rsid w:val="00134D20"/>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FC510C-1E87-4414-836E-6B4AD996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4D2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29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2024-03-18T01:55:00Z</dcterms:created>
  <dcterms:modified xsi:type="dcterms:W3CDTF">2024-03-18T01:55:00Z</dcterms:modified>
</cp:coreProperties>
</file>